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568F" w14:textId="64BCE24E" w:rsidR="00D4407D" w:rsidRDefault="00D4407D" w:rsidP="005440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455D4F">
        <w:rPr>
          <w:rFonts w:ascii="Arial" w:hAnsi="Arial" w:cs="Arial"/>
          <w:bCs/>
          <w:spacing w:val="-3"/>
          <w:sz w:val="22"/>
          <w:szCs w:val="22"/>
        </w:rPr>
        <w:t>1 July 2022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Women’s Safety and Justice Taskforce released its second report,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Hear Her Voice – </w:t>
      </w:r>
      <w:r w:rsidR="0052430F">
        <w:rPr>
          <w:rFonts w:ascii="Arial" w:hAnsi="Arial" w:cs="Arial"/>
          <w:bCs/>
          <w:i/>
          <w:iCs/>
          <w:spacing w:val="-3"/>
          <w:sz w:val="22"/>
          <w:szCs w:val="22"/>
        </w:rPr>
        <w:t>Report 2 – Women and girls’ experience in the criminal justice system</w:t>
      </w:r>
      <w:r w:rsidR="00D52A15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D52A15" w:rsidRPr="00F62C6D">
        <w:rPr>
          <w:rFonts w:ascii="Arial" w:hAnsi="Arial" w:cs="Arial"/>
          <w:bCs/>
          <w:spacing w:val="-3"/>
          <w:sz w:val="22"/>
          <w:szCs w:val="22"/>
        </w:rPr>
        <w:t>(Taskforce Report Two)</w:t>
      </w:r>
      <w:r w:rsidRPr="00D52A15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>which included several recommendations including the establishment of a victims’ commissioner and sexual violence case review board in Queensland.</w:t>
      </w:r>
    </w:p>
    <w:p w14:paraId="617E5A15" w14:textId="4F4AFD3C" w:rsidR="00D4407D" w:rsidRDefault="00D4407D" w:rsidP="005440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 21 November 2022, the Queensland Government response to </w:t>
      </w:r>
      <w:r w:rsidR="00D52A15">
        <w:rPr>
          <w:rFonts w:ascii="Arial" w:hAnsi="Arial" w:cs="Arial"/>
          <w:bCs/>
          <w:spacing w:val="-3"/>
          <w:sz w:val="22"/>
          <w:szCs w:val="22"/>
        </w:rPr>
        <w:t>Taskforce Report Two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52A15">
        <w:rPr>
          <w:rFonts w:ascii="Arial" w:hAnsi="Arial" w:cs="Arial"/>
          <w:bCs/>
          <w:spacing w:val="-3"/>
          <w:sz w:val="22"/>
          <w:szCs w:val="22"/>
        </w:rPr>
        <w:t>indicated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1211649" w14:textId="781890DB" w:rsidR="00D4407D" w:rsidRDefault="00455D4F" w:rsidP="0054409F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response to recommendation 18 - The Queensland Government will work with relevant stakeholders to establish a victims’ commissioner to promote and protect the needs of victims and determine the most appropriate model for Queensland; and</w:t>
      </w:r>
    </w:p>
    <w:p w14:paraId="741FD0DB" w14:textId="72F727A4" w:rsidR="00455D4F" w:rsidRDefault="00455D4F" w:rsidP="0054409F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response to recommendation 46 – The Queensland Government supports the intent of creating an independent sexual violence case review board and will consider the best way to give effect to this recommendation.</w:t>
      </w:r>
    </w:p>
    <w:p w14:paraId="62153A7E" w14:textId="73DBB6E5" w:rsidR="00A0327D" w:rsidRDefault="00A0327D" w:rsidP="005440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 21 November 2022, the Independent Commission of Inquiry into Queensland Police Service responses to domestic and family violence </w:t>
      </w:r>
      <w:r w:rsidR="00413B7A"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publicly released its report, </w:t>
      </w:r>
      <w:r w:rsidRPr="00A0327D">
        <w:rPr>
          <w:rFonts w:ascii="Arial" w:hAnsi="Arial" w:cs="Arial"/>
          <w:bCs/>
          <w:i/>
          <w:iCs/>
          <w:spacing w:val="-3"/>
          <w:sz w:val="22"/>
          <w:szCs w:val="22"/>
        </w:rPr>
        <w:t>A Call for Change</w:t>
      </w:r>
      <w:r>
        <w:rPr>
          <w:rFonts w:ascii="Arial" w:hAnsi="Arial" w:cs="Arial"/>
          <w:bCs/>
          <w:spacing w:val="-3"/>
          <w:sz w:val="22"/>
          <w:szCs w:val="22"/>
        </w:rPr>
        <w:t>, which included a recommendation supporting the establishment of a victims’ commissioner in Queensland.</w:t>
      </w:r>
    </w:p>
    <w:p w14:paraId="6564B8BB" w14:textId="24353955" w:rsidR="00CE1ED0" w:rsidRDefault="00CE1ED0" w:rsidP="005440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A0327D">
        <w:rPr>
          <w:rFonts w:ascii="Arial" w:hAnsi="Arial" w:cs="Arial"/>
          <w:bCs/>
          <w:spacing w:val="-3"/>
          <w:sz w:val="22"/>
          <w:szCs w:val="22"/>
        </w:rPr>
        <w:t xml:space="preserve">19 May 2023, the Parliamentary Legal Affairs and Safety Committee tabled </w:t>
      </w:r>
      <w:r w:rsidR="00A0327D">
        <w:rPr>
          <w:rFonts w:ascii="Arial" w:hAnsi="Arial" w:cs="Arial"/>
          <w:bCs/>
          <w:i/>
          <w:iCs/>
          <w:spacing w:val="-3"/>
          <w:sz w:val="22"/>
          <w:szCs w:val="22"/>
        </w:rPr>
        <w:t>Report No. 48, 57</w:t>
      </w:r>
      <w:r w:rsidR="00A0327D" w:rsidRPr="00A0327D">
        <w:rPr>
          <w:rFonts w:ascii="Arial" w:hAnsi="Arial" w:cs="Arial"/>
          <w:bCs/>
          <w:i/>
          <w:iCs/>
          <w:spacing w:val="-3"/>
          <w:sz w:val="22"/>
          <w:szCs w:val="22"/>
          <w:vertAlign w:val="superscript"/>
        </w:rPr>
        <w:t>th</w:t>
      </w:r>
      <w:r w:rsidR="00A0327D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Parliament – Inquiry into support for victims of crime</w:t>
      </w:r>
      <w:r w:rsidR="00A0327D">
        <w:rPr>
          <w:rFonts w:ascii="Arial" w:hAnsi="Arial" w:cs="Arial"/>
          <w:bCs/>
          <w:spacing w:val="-3"/>
          <w:sz w:val="22"/>
          <w:szCs w:val="22"/>
        </w:rPr>
        <w:t xml:space="preserve"> in the Legislative Assembly. The Report </w:t>
      </w:r>
      <w:r w:rsidR="00413B7A">
        <w:rPr>
          <w:rFonts w:ascii="Arial" w:hAnsi="Arial" w:cs="Arial"/>
          <w:bCs/>
          <w:spacing w:val="-3"/>
          <w:sz w:val="22"/>
          <w:szCs w:val="22"/>
        </w:rPr>
        <w:t>advised of the Committee’s</w:t>
      </w:r>
      <w:r w:rsidR="00A0327D">
        <w:rPr>
          <w:rFonts w:ascii="Arial" w:hAnsi="Arial" w:cs="Arial"/>
          <w:bCs/>
          <w:spacing w:val="-3"/>
          <w:sz w:val="22"/>
          <w:szCs w:val="22"/>
        </w:rPr>
        <w:t xml:space="preserve"> support</w:t>
      </w:r>
      <w:r w:rsidR="00413B7A">
        <w:rPr>
          <w:rFonts w:ascii="Arial" w:hAnsi="Arial" w:cs="Arial"/>
          <w:bCs/>
          <w:spacing w:val="-3"/>
          <w:sz w:val="22"/>
          <w:szCs w:val="22"/>
        </w:rPr>
        <w:t xml:space="preserve"> for</w:t>
      </w:r>
      <w:r w:rsidR="00A0327D">
        <w:rPr>
          <w:rFonts w:ascii="Arial" w:hAnsi="Arial" w:cs="Arial"/>
          <w:bCs/>
          <w:spacing w:val="-3"/>
          <w:sz w:val="22"/>
          <w:szCs w:val="22"/>
        </w:rPr>
        <w:t xml:space="preserve"> the establishment of a victims’ commissioner in Queensland.</w:t>
      </w:r>
    </w:p>
    <w:p w14:paraId="64C7FB9F" w14:textId="0532CC7C" w:rsidR="00D4407D" w:rsidRDefault="00413B7A" w:rsidP="005440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D4407D">
        <w:rPr>
          <w:rFonts w:ascii="Arial" w:hAnsi="Arial" w:cs="Arial"/>
          <w:bCs/>
          <w:spacing w:val="-3"/>
          <w:sz w:val="22"/>
          <w:szCs w:val="22"/>
        </w:rPr>
        <w:t xml:space="preserve"> Victims’ Commissioner and Sexual Violence Review Board Bill 2024 seeks to </w:t>
      </w:r>
      <w:r>
        <w:rPr>
          <w:rFonts w:ascii="Arial" w:hAnsi="Arial" w:cs="Arial"/>
          <w:bCs/>
          <w:spacing w:val="-3"/>
          <w:sz w:val="22"/>
          <w:szCs w:val="22"/>
        </w:rPr>
        <w:t>implement these recommendations by providing</w:t>
      </w:r>
      <w:r w:rsidR="00D4407D">
        <w:rPr>
          <w:rFonts w:ascii="Arial" w:hAnsi="Arial" w:cs="Arial"/>
          <w:bCs/>
          <w:spacing w:val="-3"/>
          <w:sz w:val="22"/>
          <w:szCs w:val="22"/>
        </w:rPr>
        <w:t xml:space="preserve"> a legislative framework to establish</w:t>
      </w:r>
      <w:r w:rsidR="00227CA1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1319BD2C" w14:textId="1CDAC6BB" w:rsidR="00D4407D" w:rsidRPr="00455D4F" w:rsidRDefault="00227CA1" w:rsidP="0054409F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55D4F">
        <w:rPr>
          <w:rFonts w:ascii="Arial" w:hAnsi="Arial" w:cs="Arial"/>
          <w:bCs/>
          <w:spacing w:val="-3"/>
          <w:sz w:val="22"/>
          <w:szCs w:val="22"/>
        </w:rPr>
        <w:t>Victims’ Commissioner to promote and protect victims’ rights; and</w:t>
      </w:r>
    </w:p>
    <w:p w14:paraId="02759DC3" w14:textId="0AE1CDD4" w:rsidR="00455D4F" w:rsidRDefault="00227CA1" w:rsidP="0054409F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4407D" w:rsidRPr="00455D4F">
        <w:rPr>
          <w:rFonts w:ascii="Arial" w:hAnsi="Arial" w:cs="Arial"/>
          <w:bCs/>
          <w:spacing w:val="-3"/>
          <w:sz w:val="22"/>
          <w:szCs w:val="22"/>
        </w:rPr>
        <w:t>Sexual Violence Review Board to</w:t>
      </w:r>
      <w:r w:rsidR="000A422A">
        <w:rPr>
          <w:rFonts w:ascii="Arial" w:hAnsi="Arial" w:cs="Arial"/>
          <w:bCs/>
          <w:spacing w:val="-3"/>
          <w:sz w:val="22"/>
          <w:szCs w:val="22"/>
        </w:rPr>
        <w:t xml:space="preserve"> identify and</w:t>
      </w:r>
      <w:r w:rsidR="00D4407D" w:rsidRPr="00455D4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272AB">
        <w:rPr>
          <w:rFonts w:ascii="Arial" w:hAnsi="Arial" w:cs="Arial"/>
          <w:bCs/>
          <w:spacing w:val="-3"/>
          <w:sz w:val="22"/>
          <w:szCs w:val="22"/>
        </w:rPr>
        <w:t>review systemic issues relating to</w:t>
      </w:r>
      <w:r w:rsidR="00D4407D" w:rsidRPr="00455D4F">
        <w:rPr>
          <w:rFonts w:ascii="Arial" w:hAnsi="Arial" w:cs="Arial"/>
          <w:bCs/>
          <w:spacing w:val="-3"/>
          <w:sz w:val="22"/>
          <w:szCs w:val="22"/>
        </w:rPr>
        <w:t xml:space="preserve"> the reporting, investigation and prosecution of sexual offences.</w:t>
      </w:r>
      <w:r w:rsidR="0052430F" w:rsidRPr="00455D4F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23DB3ED" w14:textId="57AC2D14" w:rsidR="00D6589B" w:rsidRPr="00455D4F" w:rsidRDefault="00D6589B" w:rsidP="0054409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5D4F">
        <w:rPr>
          <w:rFonts w:ascii="Arial" w:hAnsi="Arial" w:cs="Arial"/>
          <w:sz w:val="22"/>
          <w:szCs w:val="22"/>
          <w:u w:val="single"/>
        </w:rPr>
        <w:t>Cabinet approved</w:t>
      </w:r>
      <w:r w:rsidR="00D4407D" w:rsidRPr="00455D4F">
        <w:rPr>
          <w:rFonts w:ascii="Arial" w:hAnsi="Arial" w:cs="Arial"/>
          <w:sz w:val="22"/>
          <w:szCs w:val="22"/>
        </w:rPr>
        <w:t xml:space="preserve"> the introduction of the Victims’ Commissioner and Sexual Violence Review Board Bill 2024 into the Legislative Assembly.</w:t>
      </w:r>
    </w:p>
    <w:p w14:paraId="329CC5BA" w14:textId="77777777" w:rsidR="00D6589B" w:rsidRPr="00C07656" w:rsidRDefault="00D6589B" w:rsidP="0054409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CA56E08" w14:textId="799CB927" w:rsidR="00732E22" w:rsidRDefault="00FC02D7" w:rsidP="0054409F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9" w:history="1">
        <w:r w:rsidR="00D4407D" w:rsidRPr="00006544">
          <w:rPr>
            <w:rStyle w:val="Hyperlink"/>
            <w:rFonts w:ascii="Arial" w:hAnsi="Arial" w:cs="Arial"/>
            <w:sz w:val="22"/>
            <w:szCs w:val="22"/>
          </w:rPr>
          <w:t xml:space="preserve">Victims’ Commissioner and Sexual Violence </w:t>
        </w:r>
        <w:r w:rsidR="008D3443" w:rsidRPr="00006544">
          <w:rPr>
            <w:rStyle w:val="Hyperlink"/>
            <w:rFonts w:ascii="Arial" w:hAnsi="Arial" w:cs="Arial"/>
            <w:sz w:val="22"/>
            <w:szCs w:val="22"/>
          </w:rPr>
          <w:t>R</w:t>
        </w:r>
        <w:r w:rsidR="00D4407D" w:rsidRPr="00006544">
          <w:rPr>
            <w:rStyle w:val="Hyperlink"/>
            <w:rFonts w:ascii="Arial" w:hAnsi="Arial" w:cs="Arial"/>
            <w:sz w:val="22"/>
            <w:szCs w:val="22"/>
          </w:rPr>
          <w:t>eview Board Bill 2024</w:t>
        </w:r>
      </w:hyperlink>
    </w:p>
    <w:p w14:paraId="03C91D7B" w14:textId="18530B56" w:rsidR="00D4407D" w:rsidRDefault="00FC02D7" w:rsidP="0054409F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D4407D" w:rsidRPr="0000654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5A038AC7" w14:textId="01C4BC89" w:rsidR="00D4407D" w:rsidRPr="00D4407D" w:rsidRDefault="00FC02D7" w:rsidP="0054409F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D4407D" w:rsidRPr="00006544">
          <w:rPr>
            <w:rStyle w:val="Hyperlink"/>
            <w:rFonts w:ascii="Arial" w:hAnsi="Arial" w:cs="Arial"/>
            <w:sz w:val="22"/>
            <w:szCs w:val="22"/>
          </w:rPr>
          <w:t>Statement of Combability with Human Rights</w:t>
        </w:r>
      </w:hyperlink>
    </w:p>
    <w:sectPr w:rsidR="00D4407D" w:rsidRPr="00D4407D" w:rsidSect="0022636D">
      <w:headerReference w:type="default" r:id="rId12"/>
      <w:pgSz w:w="11906" w:h="16838"/>
      <w:pgMar w:top="1138" w:right="1138" w:bottom="1138" w:left="1138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23C86" w14:textId="77777777" w:rsidR="004E1A89" w:rsidRDefault="004E1A89" w:rsidP="00D6589B">
      <w:r>
        <w:separator/>
      </w:r>
    </w:p>
  </w:endnote>
  <w:endnote w:type="continuationSeparator" w:id="0">
    <w:p w14:paraId="4ED15306" w14:textId="77777777" w:rsidR="004E1A89" w:rsidRDefault="004E1A8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CEDF4" w14:textId="77777777" w:rsidR="004E1A89" w:rsidRDefault="004E1A89" w:rsidP="00D6589B">
      <w:r>
        <w:separator/>
      </w:r>
    </w:p>
  </w:footnote>
  <w:footnote w:type="continuationSeparator" w:id="0">
    <w:p w14:paraId="2DFB485B" w14:textId="77777777" w:rsidR="004E1A89" w:rsidRDefault="004E1A8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406FC" w14:textId="1E20AECA" w:rsidR="0054409F" w:rsidRPr="00937A4A" w:rsidRDefault="0054409F" w:rsidP="0054409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8FCD966" w14:textId="77777777" w:rsidR="0054409F" w:rsidRPr="00937A4A" w:rsidRDefault="0054409F" w:rsidP="0054409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72CEE9A" w14:textId="77777777" w:rsidR="0054409F" w:rsidRPr="00937A4A" w:rsidRDefault="0054409F" w:rsidP="0054409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2024</w:t>
    </w:r>
  </w:p>
  <w:p w14:paraId="71CA6DE6" w14:textId="77777777" w:rsidR="0054409F" w:rsidRDefault="0054409F" w:rsidP="0054409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Victims’ Commissioner and Sexual Violence Review Board Bill 2024</w:t>
    </w:r>
  </w:p>
  <w:p w14:paraId="7DE6F63B" w14:textId="77777777" w:rsidR="0054409F" w:rsidRDefault="0054409F" w:rsidP="0054409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20812202" w14:textId="77777777" w:rsidR="0054409F" w:rsidRDefault="0054409F" w:rsidP="0054409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1247222">
    <w:abstractNumId w:val="1"/>
  </w:num>
  <w:num w:numId="2" w16cid:durableId="77641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A"/>
    <w:rsid w:val="00006544"/>
    <w:rsid w:val="00080F8F"/>
    <w:rsid w:val="000A422A"/>
    <w:rsid w:val="0010384C"/>
    <w:rsid w:val="00115B19"/>
    <w:rsid w:val="00120960"/>
    <w:rsid w:val="00174117"/>
    <w:rsid w:val="001E134C"/>
    <w:rsid w:val="00212760"/>
    <w:rsid w:val="0022636D"/>
    <w:rsid w:val="00227CA1"/>
    <w:rsid w:val="002611D6"/>
    <w:rsid w:val="003A3BDD"/>
    <w:rsid w:val="003C0F8A"/>
    <w:rsid w:val="00413B7A"/>
    <w:rsid w:val="00455D4F"/>
    <w:rsid w:val="004D1E4D"/>
    <w:rsid w:val="004E1A89"/>
    <w:rsid w:val="00501C66"/>
    <w:rsid w:val="0052430F"/>
    <w:rsid w:val="0054409F"/>
    <w:rsid w:val="00550873"/>
    <w:rsid w:val="005A3E4C"/>
    <w:rsid w:val="005D77DC"/>
    <w:rsid w:val="007265D0"/>
    <w:rsid w:val="00732E22"/>
    <w:rsid w:val="00741C20"/>
    <w:rsid w:val="007921BA"/>
    <w:rsid w:val="007F44F4"/>
    <w:rsid w:val="008041DE"/>
    <w:rsid w:val="008272AB"/>
    <w:rsid w:val="008D3443"/>
    <w:rsid w:val="00904077"/>
    <w:rsid w:val="00937A4A"/>
    <w:rsid w:val="00995156"/>
    <w:rsid w:val="00A0327D"/>
    <w:rsid w:val="00A535FB"/>
    <w:rsid w:val="00AA4DE7"/>
    <w:rsid w:val="00C053B5"/>
    <w:rsid w:val="00C75E67"/>
    <w:rsid w:val="00CB1501"/>
    <w:rsid w:val="00CD7A50"/>
    <w:rsid w:val="00CE1ED0"/>
    <w:rsid w:val="00CF0D8A"/>
    <w:rsid w:val="00CF3747"/>
    <w:rsid w:val="00D4407D"/>
    <w:rsid w:val="00D52A15"/>
    <w:rsid w:val="00D6589B"/>
    <w:rsid w:val="00E50FD6"/>
    <w:rsid w:val="00E96AF6"/>
    <w:rsid w:val="00F1656A"/>
    <w:rsid w:val="00F45B99"/>
    <w:rsid w:val="00F62C6D"/>
    <w:rsid w:val="00F77CE0"/>
    <w:rsid w:val="00FB5F35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11C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72AB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06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4/Feb/BCSVRBBill/Attachments/SoC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4/Feb/BCSVRBBill/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4/Feb/BCSVRBBill/Attachments/Bil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2245F-68D1-41F4-A0DD-EE5868138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F356-0B92-4051-A463-13641A47B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313</Words>
  <Characters>1831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Base>https://www.cabinet.qld.gov.au/documents/2024/Feb/BCSVRBBill/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12</cp:revision>
  <cp:lastPrinted>2024-03-21T00:52:00Z</cp:lastPrinted>
  <dcterms:created xsi:type="dcterms:W3CDTF">2024-02-20T00:45:00Z</dcterms:created>
  <dcterms:modified xsi:type="dcterms:W3CDTF">2024-09-26T21:51:00Z</dcterms:modified>
  <cp:category>Crime,Domestic_and_Family_Violence,Justice,Legislation,Safety,Violence,Women</cp:category>
</cp:coreProperties>
</file>